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F" w:rsidRPr="00F27DDE" w:rsidRDefault="00124C0F" w:rsidP="00C33E7A">
      <w:pPr>
        <w:pStyle w:val="NoSpacing"/>
        <w:jc w:val="both"/>
        <w:rPr>
          <w:rFonts w:ascii="Arial Narrow" w:hAnsi="Arial Narrow"/>
          <w:noProof/>
        </w:rPr>
      </w:pPr>
      <w:bookmarkStart w:id="0" w:name="_GoBack"/>
      <w:bookmarkEnd w:id="0"/>
      <w:r>
        <w:rPr>
          <w:rFonts w:ascii="Arial Narrow" w:hAnsi="Arial Narrow"/>
          <w:lang w:val="ru-RU"/>
        </w:rPr>
        <w:t xml:space="preserve">На основу члана </w:t>
      </w:r>
      <w:r w:rsidR="00685B93">
        <w:rPr>
          <w:rFonts w:ascii="Arial Narrow" w:hAnsi="Arial Narrow"/>
          <w:lang w:val="ru-RU"/>
        </w:rPr>
        <w:t xml:space="preserve">члана </w:t>
      </w:r>
      <w:r w:rsidR="00D30F79">
        <w:rPr>
          <w:rFonts w:ascii="Arial Narrow" w:hAnsi="Arial Narrow"/>
          <w:lang w:val="ru-RU"/>
        </w:rPr>
        <w:t>26</w:t>
      </w:r>
      <w:r w:rsidR="00685B93">
        <w:rPr>
          <w:rFonts w:ascii="Arial Narrow" w:hAnsi="Arial Narrow"/>
          <w:lang w:val="ru-RU"/>
        </w:rPr>
        <w:t>8</w:t>
      </w:r>
      <w:r>
        <w:rPr>
          <w:rFonts w:ascii="Arial Narrow" w:hAnsi="Arial Narrow"/>
          <w:lang w:val="ru-RU"/>
        </w:rPr>
        <w:t>.</w:t>
      </w:r>
      <w:r w:rsidR="00D30F79">
        <w:rPr>
          <w:rFonts w:ascii="Arial Narrow" w:hAnsi="Arial Narrow"/>
          <w:lang w:val="ru-RU"/>
        </w:rPr>
        <w:t xml:space="preserve"> </w:t>
      </w:r>
      <w:r w:rsidR="00685B93">
        <w:rPr>
          <w:rFonts w:ascii="Arial Narrow" w:hAnsi="Arial Narrow"/>
          <w:lang w:val="ru-RU"/>
        </w:rPr>
        <w:t>став 2.</w:t>
      </w:r>
      <w:r w:rsidR="00D30F79">
        <w:rPr>
          <w:rFonts w:ascii="Arial Narrow" w:hAnsi="Arial Narrow"/>
          <w:lang w:val="ru-RU"/>
        </w:rPr>
        <w:t xml:space="preserve"> </w:t>
      </w:r>
      <w:r w:rsidR="00685B93">
        <w:rPr>
          <w:rFonts w:ascii="Arial Narrow" w:hAnsi="Arial Narrow"/>
          <w:lang w:val="ru-RU"/>
        </w:rPr>
        <w:t xml:space="preserve">и члана 261. тачка 7) </w:t>
      </w:r>
      <w:r w:rsidR="00D30F79">
        <w:rPr>
          <w:rFonts w:ascii="Arial Narrow" w:hAnsi="Arial Narrow"/>
          <w:lang w:val="ru-RU"/>
        </w:rPr>
        <w:t>Закона о енергетици (</w:t>
      </w:r>
      <w:r>
        <w:rPr>
          <w:rFonts w:ascii="Arial Narrow" w:hAnsi="Arial Narrow"/>
          <w:lang w:val="ru-RU"/>
        </w:rPr>
        <w:t xml:space="preserve">„Службени гласник РС“, број 145/2014) и </w:t>
      </w:r>
      <w:proofErr w:type="spellStart"/>
      <w:r w:rsidR="00D30F79">
        <w:rPr>
          <w:rFonts w:ascii="Arial Narrow" w:hAnsi="Arial Narrow"/>
        </w:rPr>
        <w:t>члана</w:t>
      </w:r>
      <w:proofErr w:type="spellEnd"/>
      <w:r w:rsidR="00D30F79">
        <w:rPr>
          <w:rFonts w:ascii="Arial Narrow" w:hAnsi="Arial Narrow"/>
        </w:rPr>
        <w:t xml:space="preserve"> </w:t>
      </w:r>
      <w:r w:rsidR="00F27DDE">
        <w:rPr>
          <w:rFonts w:ascii="Arial Narrow" w:hAnsi="Arial Narrow"/>
        </w:rPr>
        <w:t>34</w:t>
      </w:r>
      <w:r w:rsidR="00D30F79">
        <w:rPr>
          <w:rFonts w:ascii="Arial Narrow" w:hAnsi="Arial Narrow"/>
        </w:rPr>
        <w:t xml:space="preserve"> </w:t>
      </w:r>
      <w:r w:rsidR="00D30F79">
        <w:rPr>
          <w:rFonts w:ascii="Arial Narrow" w:hAnsi="Arial Narrow"/>
          <w:lang w:val="ru-RU"/>
        </w:rPr>
        <w:t xml:space="preserve">Сатута </w:t>
      </w:r>
      <w:r w:rsidR="00F27DDE">
        <w:rPr>
          <w:rFonts w:ascii="Arial Narrow" w:hAnsi="Arial Narrow"/>
          <w:lang w:val="ru-RU"/>
        </w:rPr>
        <w:t xml:space="preserve">ЈП Елгас Сента </w:t>
      </w:r>
      <w:r w:rsidR="00947C42">
        <w:rPr>
          <w:rFonts w:ascii="Arial Narrow" w:hAnsi="Arial Narrow"/>
          <w:lang w:val="ru-RU"/>
        </w:rPr>
        <w:t xml:space="preserve">  </w:t>
      </w:r>
      <w:r>
        <w:rPr>
          <w:rFonts w:ascii="Arial Narrow" w:hAnsi="Arial Narrow"/>
          <w:noProof/>
        </w:rPr>
        <w:t>(</w:t>
      </w:r>
      <w:r w:rsidR="00D30F79">
        <w:rPr>
          <w:rFonts w:ascii="Arial Narrow" w:hAnsi="Arial Narrow"/>
          <w:noProof/>
        </w:rPr>
        <w:t xml:space="preserve">„Службени </w:t>
      </w:r>
      <w:r w:rsidR="00F27DDE">
        <w:rPr>
          <w:rFonts w:ascii="Arial Narrow" w:hAnsi="Arial Narrow"/>
          <w:noProof/>
        </w:rPr>
        <w:t xml:space="preserve">лист Општине Сента </w:t>
      </w:r>
      <w:r w:rsidR="00D30F79">
        <w:rPr>
          <w:rFonts w:ascii="Arial Narrow" w:hAnsi="Arial Narrow"/>
          <w:noProof/>
        </w:rPr>
        <w:t xml:space="preserve"> “, број </w:t>
      </w:r>
      <w:r w:rsidR="00F27DDE">
        <w:rPr>
          <w:rFonts w:ascii="Arial Narrow" w:hAnsi="Arial Narrow"/>
          <w:noProof/>
        </w:rPr>
        <w:t>25/2016</w:t>
      </w:r>
      <w:r w:rsidR="00684238">
        <w:rPr>
          <w:rFonts w:ascii="Arial Narrow" w:hAnsi="Arial Narrow"/>
          <w:noProof/>
        </w:rPr>
        <w:t>),</w:t>
      </w:r>
      <w:r w:rsidR="00C33E7A">
        <w:rPr>
          <w:rFonts w:ascii="Arial Narrow" w:hAnsi="Arial Narrow"/>
          <w:lang w:val="ru-RU"/>
        </w:rPr>
        <w:t>Надзорни одбор</w:t>
      </w:r>
      <w:r w:rsidR="004B4884">
        <w:rPr>
          <w:rFonts w:ascii="Arial Narrow" w:hAnsi="Arial Narrow"/>
          <w:lang w:val="ru-RU"/>
        </w:rPr>
        <w:t xml:space="preserve"> </w:t>
      </w:r>
      <w:r w:rsidR="002148C7">
        <w:rPr>
          <w:rFonts w:ascii="Arial Narrow" w:hAnsi="Arial Narrow"/>
        </w:rPr>
        <w:t xml:space="preserve">ЈП </w:t>
      </w:r>
      <w:proofErr w:type="spellStart"/>
      <w:r w:rsidR="002148C7">
        <w:rPr>
          <w:rFonts w:ascii="Arial Narrow" w:hAnsi="Arial Narrow"/>
        </w:rPr>
        <w:t>Елгаса</w:t>
      </w:r>
      <w:proofErr w:type="spellEnd"/>
      <w:r w:rsidR="002148C7">
        <w:rPr>
          <w:rFonts w:ascii="Arial Narrow" w:hAnsi="Arial Narrow"/>
        </w:rPr>
        <w:t xml:space="preserve"> </w:t>
      </w:r>
      <w:r w:rsidR="000025A4">
        <w:rPr>
          <w:rFonts w:ascii="Arial Narrow" w:hAnsi="Arial Narrow"/>
        </w:rPr>
        <w:t xml:space="preserve"> </w:t>
      </w:r>
      <w:r w:rsidR="004B4884">
        <w:rPr>
          <w:rFonts w:ascii="Arial Narrow" w:hAnsi="Arial Narrow"/>
          <w:lang w:val="ru-RU"/>
        </w:rPr>
        <w:t xml:space="preserve">на </w:t>
      </w:r>
      <w:r w:rsidR="00EC3769">
        <w:rPr>
          <w:rFonts w:ascii="Arial Narrow" w:hAnsi="Arial Narrow"/>
        </w:rPr>
        <w:t>8</w:t>
      </w:r>
      <w:r w:rsidR="00F27DDE">
        <w:rPr>
          <w:rFonts w:ascii="Arial Narrow" w:hAnsi="Arial Narrow"/>
          <w:lang w:val="ru-RU"/>
        </w:rPr>
        <w:t xml:space="preserve"> седници,</w:t>
      </w:r>
      <w:r w:rsidR="00684238">
        <w:rPr>
          <w:rFonts w:ascii="Arial Narrow" w:hAnsi="Arial Narrow"/>
          <w:lang w:val="ru-RU"/>
        </w:rPr>
        <w:t xml:space="preserve">одржаној дана 27.новембра 2020.године , </w:t>
      </w:r>
      <w:r>
        <w:rPr>
          <w:rFonts w:ascii="Arial Narrow" w:hAnsi="Arial Narrow"/>
          <w:noProof/>
        </w:rPr>
        <w:t xml:space="preserve">донео је </w:t>
      </w:r>
      <w:r>
        <w:rPr>
          <w:noProof/>
        </w:rPr>
        <w:t xml:space="preserve">     </w:t>
      </w:r>
    </w:p>
    <w:p w:rsidR="00124C0F" w:rsidRDefault="00124C0F" w:rsidP="00124C0F">
      <w:pPr>
        <w:pStyle w:val="NoSpacing"/>
        <w:ind w:firstLine="720"/>
        <w:jc w:val="both"/>
        <w:rPr>
          <w:noProof/>
        </w:rPr>
      </w:pPr>
    </w:p>
    <w:p w:rsidR="00C33E7A" w:rsidRDefault="00C33E7A" w:rsidP="00124C0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ОДЛУКУ </w:t>
      </w:r>
    </w:p>
    <w:p w:rsidR="00124C0F" w:rsidRDefault="00C33E7A" w:rsidP="00124C0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о висини трошкова прикључења на систем за дистрибуцију природног гаса</w:t>
      </w:r>
    </w:p>
    <w:p w:rsidR="00C33E7A" w:rsidRDefault="00C33E7A" w:rsidP="00124C0F">
      <w:pPr>
        <w:jc w:val="center"/>
        <w:rPr>
          <w:noProof/>
          <w:sz w:val="24"/>
          <w:szCs w:val="24"/>
        </w:rPr>
      </w:pPr>
    </w:p>
    <w:p w:rsidR="00C33E7A" w:rsidRPr="00C33E7A" w:rsidRDefault="00C33E7A" w:rsidP="00124C0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</w:p>
    <w:p w:rsidR="00124C0F" w:rsidRDefault="00C33E7A" w:rsidP="00C33E7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Утврђује се висина трошкова прикључења на систем за дистрибуцију природног</w:t>
      </w:r>
      <w:r w:rsidR="00627237">
        <w:rPr>
          <w:noProof/>
          <w:sz w:val="24"/>
          <w:szCs w:val="24"/>
        </w:rPr>
        <w:t xml:space="preserve"> гаса</w:t>
      </w:r>
      <w:r w:rsidR="00D276C5">
        <w:rPr>
          <w:noProof/>
          <w:sz w:val="24"/>
          <w:szCs w:val="24"/>
        </w:rPr>
        <w:t>:</w:t>
      </w:r>
    </w:p>
    <w:p w:rsidR="002A580B" w:rsidRDefault="002A580B" w:rsidP="00C33E7A">
      <w:pPr>
        <w:jc w:val="both"/>
        <w:rPr>
          <w:noProof/>
          <w:sz w:val="24"/>
          <w:szCs w:val="24"/>
        </w:rPr>
      </w:pPr>
    </w:p>
    <w:tbl>
      <w:tblPr>
        <w:tblW w:w="10095" w:type="dxa"/>
        <w:tblInd w:w="-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200"/>
        <w:gridCol w:w="6287"/>
        <w:gridCol w:w="1843"/>
      </w:tblGrid>
      <w:tr w:rsidR="00FF5BC5" w:rsidRPr="002A580B" w:rsidTr="00F834DD">
        <w:trPr>
          <w:trHeight w:val="300"/>
        </w:trPr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Ред.</w:t>
            </w:r>
          </w:p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број</w:t>
            </w:r>
          </w:p>
        </w:tc>
        <w:tc>
          <w:tcPr>
            <w:tcW w:w="7487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</w:tcPr>
          <w:p w:rsidR="00FF5BC5" w:rsidRDefault="00FF5BC5" w:rsidP="002A580B">
            <w:pPr>
              <w:jc w:val="center"/>
              <w:rPr>
                <w:noProof/>
                <w:sz w:val="24"/>
                <w:szCs w:val="24"/>
              </w:rPr>
            </w:pPr>
          </w:p>
          <w:p w:rsidR="00FF5BC5" w:rsidRPr="007E4D1D" w:rsidRDefault="00C95256" w:rsidP="00C9525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Опис позиције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5BC5" w:rsidRDefault="00FF5BC5" w:rsidP="002A580B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Износ</w:t>
            </w:r>
          </w:p>
          <w:p w:rsidR="001A5E99" w:rsidRDefault="00FF5BC5" w:rsidP="002A58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 динарима</w:t>
            </w:r>
          </w:p>
          <w:p w:rsidR="00FF5BC5" w:rsidRPr="001A5E99" w:rsidRDefault="001A5E99" w:rsidP="002A58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(без ПДВ-а)</w:t>
            </w:r>
          </w:p>
        </w:tc>
      </w:tr>
      <w:tr w:rsidR="00FF5BC5" w:rsidRPr="002A580B" w:rsidTr="00F834DD">
        <w:trPr>
          <w:trHeight w:val="330"/>
        </w:trPr>
        <w:tc>
          <w:tcPr>
            <w:tcW w:w="7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8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F5BC5" w:rsidRPr="002A580B" w:rsidRDefault="00FF5BC5" w:rsidP="002A580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5BC5" w:rsidRPr="002A580B" w:rsidRDefault="00FF5BC5" w:rsidP="002A580B">
            <w:pPr>
              <w:rPr>
                <w:noProof/>
                <w:sz w:val="24"/>
                <w:szCs w:val="24"/>
              </w:rPr>
            </w:pP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FF5BC5" w:rsidRPr="00FF5BC5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33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FF5BC5" w:rsidRPr="00C439C4" w:rsidRDefault="00FF5BC5" w:rsidP="00C43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Трошкови из</w:t>
            </w:r>
            <w:r w:rsidR="00C439C4">
              <w:rPr>
                <w:noProof/>
                <w:sz w:val="24"/>
                <w:szCs w:val="24"/>
              </w:rPr>
              <w:t xml:space="preserve">градње типског прикључка на већ изграђену мрежу </w:t>
            </w:r>
            <w:r>
              <w:rPr>
                <w:noProof/>
                <w:sz w:val="24"/>
                <w:szCs w:val="24"/>
              </w:rPr>
              <w:t>за категорије типског прикључка: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2A580B">
              <w:rPr>
                <w:noProof/>
                <w:sz w:val="24"/>
                <w:szCs w:val="24"/>
              </w:rPr>
              <w:t>Г-2,5</w:t>
            </w:r>
          </w:p>
        </w:tc>
        <w:tc>
          <w:tcPr>
            <w:tcW w:w="6287" w:type="dxa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:rsidR="00FF5BC5" w:rsidRPr="00F27DDE" w:rsidRDefault="00F27DDE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3217A6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,</w:t>
            </w:r>
            <w:r w:rsidR="003217A6">
              <w:rPr>
                <w:noProof/>
                <w:sz w:val="24"/>
                <w:szCs w:val="24"/>
              </w:rPr>
              <w:t>400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2A580B">
              <w:rPr>
                <w:noProof/>
                <w:sz w:val="24"/>
                <w:szCs w:val="24"/>
              </w:rPr>
              <w:t>Г-4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:rsidR="00FF5BC5" w:rsidRPr="00F27DDE" w:rsidRDefault="003217A6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</w:t>
            </w:r>
            <w:r w:rsidR="004B4884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900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1.3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2A580B">
              <w:rPr>
                <w:noProof/>
                <w:sz w:val="24"/>
                <w:szCs w:val="24"/>
              </w:rPr>
              <w:t>Г-6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5BC5" w:rsidRPr="00F27DDE" w:rsidRDefault="004B4884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3217A6">
              <w:rPr>
                <w:noProof/>
                <w:sz w:val="24"/>
                <w:szCs w:val="24"/>
              </w:rPr>
              <w:t>7</w:t>
            </w:r>
            <w:r>
              <w:rPr>
                <w:noProof/>
                <w:sz w:val="24"/>
                <w:szCs w:val="24"/>
              </w:rPr>
              <w:t>.</w:t>
            </w:r>
            <w:r w:rsidR="003217A6">
              <w:rPr>
                <w:noProof/>
                <w:sz w:val="24"/>
                <w:szCs w:val="24"/>
              </w:rPr>
              <w:t>400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FF5BC5" w:rsidRPr="00FF5BC5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933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FF5BC5" w:rsidRPr="002A580B" w:rsidRDefault="00FF5BC5" w:rsidP="00C43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Трошкови изградње типског </w:t>
            </w:r>
            <w:r w:rsidR="00C439C4">
              <w:rPr>
                <w:noProof/>
                <w:sz w:val="24"/>
                <w:szCs w:val="24"/>
              </w:rPr>
              <w:t xml:space="preserve">прикључка ако се прикључак гради истовремено са изградњом мреже </w:t>
            </w:r>
            <w:r>
              <w:rPr>
                <w:noProof/>
                <w:sz w:val="24"/>
                <w:szCs w:val="24"/>
              </w:rPr>
              <w:t>за категорије типског прикључка: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   </w:t>
            </w:r>
            <w:r w:rsidRPr="002A580B">
              <w:rPr>
                <w:noProof/>
                <w:sz w:val="24"/>
                <w:szCs w:val="24"/>
              </w:rPr>
              <w:t>Г-2,5</w:t>
            </w:r>
          </w:p>
        </w:tc>
        <w:tc>
          <w:tcPr>
            <w:tcW w:w="6287" w:type="dxa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:rsidR="00FF5BC5" w:rsidRPr="00F27DDE" w:rsidRDefault="00F27DDE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3217A6"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>.</w:t>
            </w:r>
            <w:r w:rsidR="003217A6">
              <w:rPr>
                <w:noProof/>
                <w:sz w:val="24"/>
                <w:szCs w:val="24"/>
              </w:rPr>
              <w:t>520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2.2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   </w:t>
            </w:r>
            <w:r w:rsidRPr="002A580B">
              <w:rPr>
                <w:noProof/>
                <w:sz w:val="24"/>
                <w:szCs w:val="24"/>
              </w:rPr>
              <w:t>Г-4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:rsidR="00FF5BC5" w:rsidRPr="00F27DDE" w:rsidRDefault="003217A6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</w:t>
            </w:r>
            <w:r w:rsidR="004B4884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720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F5BC5" w:rsidRPr="002A580B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 w:rsidRPr="002A580B">
              <w:rPr>
                <w:noProof/>
                <w:sz w:val="24"/>
                <w:szCs w:val="24"/>
              </w:rPr>
              <w:t>2.3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</w:t>
            </w:r>
            <w:r w:rsidR="004E3AF3">
              <w:rPr>
                <w:noProof/>
                <w:sz w:val="24"/>
                <w:szCs w:val="24"/>
              </w:rPr>
              <w:t xml:space="preserve"> </w:t>
            </w:r>
            <w:r w:rsidRPr="00E17EF3">
              <w:rPr>
                <w:noProof/>
                <w:sz w:val="24"/>
                <w:szCs w:val="24"/>
              </w:rPr>
              <w:t xml:space="preserve">  </w:t>
            </w:r>
            <w:r w:rsidRPr="002A580B">
              <w:rPr>
                <w:noProof/>
                <w:sz w:val="24"/>
                <w:szCs w:val="24"/>
              </w:rPr>
              <w:t>Г-6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F5BC5" w:rsidRPr="002A580B" w:rsidRDefault="00FF5BC5" w:rsidP="002A58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FF5BC5" w:rsidRPr="00F27DDE" w:rsidRDefault="003217A6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</w:t>
            </w:r>
            <w:r w:rsidR="004B4884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920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F5BC5" w:rsidRPr="00FF5BC5" w:rsidRDefault="00FF5BC5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74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5BC5" w:rsidRPr="002A580B" w:rsidRDefault="00FF5BC5" w:rsidP="00C879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Јединични вар</w:t>
            </w:r>
            <w:r w:rsidR="00C879B4">
              <w:rPr>
                <w:noProof/>
                <w:sz w:val="24"/>
                <w:szCs w:val="24"/>
              </w:rPr>
              <w:t xml:space="preserve">ијабилни трошак опреме и радова </w:t>
            </w:r>
            <w:r w:rsidR="00E17EF3">
              <w:rPr>
                <w:noProof/>
                <w:sz w:val="24"/>
                <w:szCs w:val="24"/>
              </w:rPr>
              <w:t>за сваки додатни метар преко граничне удаљености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FF5BC5" w:rsidRPr="002A580B" w:rsidRDefault="009C1CFE" w:rsidP="004B488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4B4884">
              <w:rPr>
                <w:noProof/>
                <w:sz w:val="24"/>
                <w:szCs w:val="24"/>
              </w:rPr>
              <w:t>.254.00</w:t>
            </w:r>
          </w:p>
        </w:tc>
      </w:tr>
      <w:tr w:rsidR="00FF5BC5" w:rsidRPr="002A580B" w:rsidTr="00F834DD"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F5BC5" w:rsidRPr="00FF5BC5" w:rsidRDefault="00E17EF3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FF5BC5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933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E721F7" w:rsidRPr="00E721F7" w:rsidRDefault="0092057F" w:rsidP="007423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Део трошкова система, јединствен за све </w:t>
            </w:r>
            <w:r w:rsidR="00742351">
              <w:rPr>
                <w:noProof/>
                <w:sz w:val="24"/>
                <w:szCs w:val="24"/>
              </w:rPr>
              <w:t xml:space="preserve">дистрибутивне </w:t>
            </w:r>
            <w:r>
              <w:rPr>
                <w:noProof/>
                <w:sz w:val="24"/>
                <w:szCs w:val="24"/>
              </w:rPr>
              <w:t>мреже</w:t>
            </w:r>
            <w:r w:rsidR="00D276C5">
              <w:rPr>
                <w:noProof/>
                <w:sz w:val="24"/>
                <w:szCs w:val="24"/>
              </w:rPr>
              <w:t xml:space="preserve"> </w:t>
            </w:r>
            <w:r w:rsidR="00E721F7">
              <w:rPr>
                <w:noProof/>
                <w:sz w:val="24"/>
                <w:szCs w:val="24"/>
              </w:rPr>
              <w:t>за категорије типског прикључка</w:t>
            </w:r>
            <w:r w:rsidR="007836D0">
              <w:rPr>
                <w:noProof/>
                <w:sz w:val="24"/>
                <w:szCs w:val="24"/>
              </w:rPr>
              <w:t>:</w:t>
            </w:r>
          </w:p>
        </w:tc>
      </w:tr>
      <w:tr w:rsidR="00E17EF3" w:rsidRPr="002A580B" w:rsidTr="00F834DD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E17EF3" w:rsidRPr="002A580B" w:rsidRDefault="000D70EB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   </w:t>
            </w:r>
            <w:r w:rsidRPr="002A580B">
              <w:rPr>
                <w:noProof/>
                <w:sz w:val="24"/>
                <w:szCs w:val="24"/>
              </w:rPr>
              <w:t>Г-2,5</w:t>
            </w:r>
          </w:p>
        </w:tc>
        <w:tc>
          <w:tcPr>
            <w:tcW w:w="6287" w:type="dxa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E17EF3" w:rsidRPr="00F27DDE" w:rsidRDefault="004B4884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  <w:r w:rsidR="003217A6">
              <w:rPr>
                <w:noProof/>
                <w:sz w:val="24"/>
                <w:szCs w:val="24"/>
              </w:rPr>
              <w:t>431</w:t>
            </w:r>
          </w:p>
        </w:tc>
      </w:tr>
      <w:tr w:rsidR="00E17EF3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E17EF3" w:rsidRPr="002A580B" w:rsidRDefault="000D70EB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  <w:r w:rsidR="00E17EF3" w:rsidRPr="002A58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   </w:t>
            </w:r>
            <w:r w:rsidRPr="002A580B">
              <w:rPr>
                <w:noProof/>
                <w:sz w:val="24"/>
                <w:szCs w:val="24"/>
              </w:rPr>
              <w:t>Г-4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E17EF3" w:rsidRPr="00F27DDE" w:rsidRDefault="004B4884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  <w:r w:rsidR="003217A6">
              <w:rPr>
                <w:noProof/>
                <w:sz w:val="24"/>
                <w:szCs w:val="24"/>
              </w:rPr>
              <w:t>647</w:t>
            </w:r>
          </w:p>
        </w:tc>
      </w:tr>
      <w:tr w:rsidR="00E17EF3" w:rsidRPr="002A580B" w:rsidTr="00F834DD">
        <w:trPr>
          <w:trHeight w:val="255"/>
        </w:trPr>
        <w:tc>
          <w:tcPr>
            <w:tcW w:w="765" w:type="dxa"/>
            <w:tcBorders>
              <w:top w:val="dashSmallGap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17EF3" w:rsidRPr="002A580B" w:rsidRDefault="000D70EB" w:rsidP="00E17E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E17EF3" w:rsidRPr="002A580B">
              <w:rPr>
                <w:noProof/>
                <w:sz w:val="24"/>
                <w:szCs w:val="24"/>
              </w:rPr>
              <w:t>.3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  <w:r w:rsidRPr="00E17EF3">
              <w:rPr>
                <w:noProof/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E17EF3">
              <w:rPr>
                <w:noProof/>
                <w:sz w:val="24"/>
                <w:szCs w:val="24"/>
              </w:rPr>
              <w:t xml:space="preserve">  </w:t>
            </w:r>
            <w:r w:rsidRPr="002A580B">
              <w:rPr>
                <w:noProof/>
                <w:sz w:val="24"/>
                <w:szCs w:val="24"/>
              </w:rPr>
              <w:t>Г-6</w:t>
            </w:r>
          </w:p>
        </w:tc>
        <w:tc>
          <w:tcPr>
            <w:tcW w:w="6287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E17EF3" w:rsidRPr="002A580B" w:rsidRDefault="00E17EF3" w:rsidP="00E17EF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17EF3" w:rsidRPr="00F27DDE" w:rsidRDefault="00F27DDE" w:rsidP="003217A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  <w:r w:rsidR="003217A6">
              <w:rPr>
                <w:noProof/>
                <w:sz w:val="24"/>
                <w:szCs w:val="24"/>
              </w:rPr>
              <w:t>078</w:t>
            </w:r>
          </w:p>
        </w:tc>
      </w:tr>
    </w:tbl>
    <w:p w:rsidR="002A580B" w:rsidRPr="002A580B" w:rsidRDefault="002A580B" w:rsidP="00C33E7A">
      <w:pPr>
        <w:jc w:val="both"/>
        <w:rPr>
          <w:noProof/>
          <w:sz w:val="24"/>
          <w:szCs w:val="24"/>
        </w:rPr>
      </w:pPr>
    </w:p>
    <w:p w:rsidR="00124C0F" w:rsidRDefault="00C33E7A" w:rsidP="00C33E7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II</w:t>
      </w:r>
    </w:p>
    <w:p w:rsidR="00C33E7A" w:rsidRPr="00C33E7A" w:rsidRDefault="00C33E7A" w:rsidP="00C33E7A">
      <w:pPr>
        <w:jc w:val="center"/>
        <w:rPr>
          <w:noProof/>
          <w:sz w:val="28"/>
          <w:szCs w:val="28"/>
        </w:rPr>
      </w:pPr>
    </w:p>
    <w:p w:rsidR="00124C0F" w:rsidRDefault="00124C0F" w:rsidP="00C33E7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Ов</w:t>
      </w:r>
      <w:r w:rsidR="00685B93">
        <w:rPr>
          <w:noProof/>
          <w:sz w:val="24"/>
          <w:szCs w:val="24"/>
        </w:rPr>
        <w:t>а</w:t>
      </w:r>
      <w:r w:rsidR="00947C42">
        <w:rPr>
          <w:noProof/>
          <w:sz w:val="24"/>
          <w:szCs w:val="24"/>
        </w:rPr>
        <w:t xml:space="preserve"> одлука се</w:t>
      </w:r>
      <w:r w:rsidR="00685B93">
        <w:rPr>
          <w:noProof/>
          <w:sz w:val="24"/>
          <w:szCs w:val="24"/>
        </w:rPr>
        <w:t xml:space="preserve"> објављује на интернет страни</w:t>
      </w:r>
      <w:r w:rsidR="00875BE4">
        <w:rPr>
          <w:noProof/>
          <w:sz w:val="24"/>
          <w:szCs w:val="24"/>
        </w:rPr>
        <w:t xml:space="preserve">ци </w:t>
      </w:r>
      <w:hyperlink r:id="rId6" w:history="1">
        <w:r w:rsidR="00F27DDE" w:rsidRPr="0031646F">
          <w:rPr>
            <w:rStyle w:val="Hyperlink"/>
            <w:noProof/>
            <w:sz w:val="24"/>
            <w:szCs w:val="24"/>
          </w:rPr>
          <w:t>www.elgas-senta.co.rs</w:t>
        </w:r>
      </w:hyperlink>
      <w:r w:rsidR="00F27DDE">
        <w:rPr>
          <w:noProof/>
          <w:sz w:val="24"/>
          <w:szCs w:val="24"/>
        </w:rPr>
        <w:t xml:space="preserve"> </w:t>
      </w:r>
      <w:r w:rsidR="00685B93">
        <w:rPr>
          <w:noProof/>
          <w:sz w:val="24"/>
          <w:szCs w:val="24"/>
        </w:rPr>
        <w:t xml:space="preserve">и примењује </w:t>
      </w:r>
      <w:r w:rsidR="00947C42">
        <w:rPr>
          <w:noProof/>
          <w:sz w:val="24"/>
          <w:szCs w:val="24"/>
        </w:rPr>
        <w:t xml:space="preserve">од </w:t>
      </w:r>
      <w:r w:rsidR="0092057F">
        <w:rPr>
          <w:noProof/>
          <w:sz w:val="24"/>
          <w:szCs w:val="24"/>
        </w:rPr>
        <w:t xml:space="preserve"> </w:t>
      </w:r>
      <w:r w:rsidR="00AC6DC8">
        <w:rPr>
          <w:noProof/>
          <w:sz w:val="24"/>
          <w:szCs w:val="24"/>
        </w:rPr>
        <w:t>1. јануара 20</w:t>
      </w:r>
      <w:r w:rsidR="003217A6">
        <w:rPr>
          <w:noProof/>
          <w:sz w:val="24"/>
          <w:szCs w:val="24"/>
        </w:rPr>
        <w:t>21</w:t>
      </w:r>
      <w:r w:rsidR="00AC6DC8">
        <w:rPr>
          <w:noProof/>
          <w:sz w:val="24"/>
          <w:szCs w:val="24"/>
        </w:rPr>
        <w:t>. године.</w:t>
      </w:r>
    </w:p>
    <w:p w:rsidR="00124C0F" w:rsidRDefault="00124C0F" w:rsidP="00124C0F">
      <w:pPr>
        <w:pStyle w:val="ListParagraph"/>
        <w:rPr>
          <w:noProof/>
          <w:sz w:val="24"/>
          <w:szCs w:val="24"/>
        </w:rPr>
      </w:pPr>
    </w:p>
    <w:p w:rsidR="00124C0F" w:rsidRDefault="00124C0F" w:rsidP="00124C0F">
      <w:pPr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Број:</w:t>
      </w:r>
      <w:r w:rsidR="00EC3769">
        <w:rPr>
          <w:noProof/>
          <w:sz w:val="24"/>
          <w:szCs w:val="24"/>
        </w:rPr>
        <w:t xml:space="preserve">2-3-8 </w:t>
      </w:r>
      <w:r w:rsidR="004B4884">
        <w:rPr>
          <w:noProof/>
          <w:sz w:val="24"/>
          <w:szCs w:val="24"/>
        </w:rPr>
        <w:t>.</w:t>
      </w:r>
      <w:r w:rsidR="00F27DDE">
        <w:rPr>
          <w:noProof/>
          <w:sz w:val="24"/>
          <w:szCs w:val="24"/>
        </w:rPr>
        <w:t>/20</w:t>
      </w:r>
      <w:r w:rsidR="003217A6"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 xml:space="preserve"> </w:t>
      </w:r>
    </w:p>
    <w:p w:rsidR="00124C0F" w:rsidRDefault="002A580B" w:rsidP="00124C0F">
      <w:pPr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 </w:t>
      </w:r>
      <w:r w:rsidR="00F27DDE">
        <w:rPr>
          <w:noProof/>
          <w:sz w:val="24"/>
          <w:szCs w:val="24"/>
        </w:rPr>
        <w:t xml:space="preserve"> Сенти</w:t>
      </w:r>
      <w:r w:rsidR="00EC3769">
        <w:rPr>
          <w:noProof/>
          <w:sz w:val="24"/>
          <w:szCs w:val="24"/>
        </w:rPr>
        <w:t xml:space="preserve"> 27. </w:t>
      </w:r>
      <w:r w:rsidR="00F27DDE">
        <w:rPr>
          <w:noProof/>
          <w:sz w:val="24"/>
          <w:szCs w:val="24"/>
        </w:rPr>
        <w:t xml:space="preserve">11. </w:t>
      </w:r>
      <w:r w:rsidR="00124C0F">
        <w:rPr>
          <w:noProof/>
          <w:sz w:val="24"/>
          <w:szCs w:val="24"/>
        </w:rPr>
        <w:t>20</w:t>
      </w:r>
      <w:r w:rsidR="003217A6">
        <w:rPr>
          <w:noProof/>
          <w:sz w:val="24"/>
          <w:szCs w:val="24"/>
        </w:rPr>
        <w:t>20</w:t>
      </w:r>
      <w:r w:rsidR="00124C0F">
        <w:rPr>
          <w:noProof/>
          <w:sz w:val="24"/>
          <w:szCs w:val="24"/>
        </w:rPr>
        <w:t>. године</w:t>
      </w:r>
    </w:p>
    <w:p w:rsidR="00124C0F" w:rsidRDefault="00124C0F" w:rsidP="00124C0F">
      <w:pPr>
        <w:ind w:left="720"/>
        <w:jc w:val="both"/>
        <w:rPr>
          <w:noProof/>
          <w:sz w:val="24"/>
          <w:szCs w:val="24"/>
        </w:rPr>
      </w:pPr>
    </w:p>
    <w:p w:rsidR="00F27DDE" w:rsidRDefault="002F6800" w:rsidP="00F27DDE">
      <w:pPr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  <w:r w:rsidR="00685B93">
        <w:rPr>
          <w:noProof/>
          <w:sz w:val="24"/>
          <w:szCs w:val="24"/>
          <w:lang w:val="ru-RU"/>
        </w:rPr>
        <w:t xml:space="preserve"> </w:t>
      </w:r>
      <w:r w:rsidR="00124C0F">
        <w:rPr>
          <w:noProof/>
          <w:sz w:val="24"/>
          <w:szCs w:val="24"/>
          <w:lang w:val="ru-RU"/>
        </w:rPr>
        <w:t xml:space="preserve">ПРЕДСЕДНИК </w:t>
      </w:r>
      <w:r w:rsidR="00F27DDE">
        <w:rPr>
          <w:noProof/>
          <w:sz w:val="24"/>
          <w:szCs w:val="24"/>
          <w:lang w:val="ru-RU"/>
        </w:rPr>
        <w:t xml:space="preserve">НАДЗОРНОГ ОДБОРА </w:t>
      </w:r>
    </w:p>
    <w:p w:rsidR="00F27DDE" w:rsidRDefault="0027193F" w:rsidP="0027193F">
      <w:pPr>
        <w:ind w:left="3600" w:firstLine="720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   ТОТ КОРНЕЛ ,дипл.економи</w:t>
      </w:r>
      <w:r w:rsidR="001922B6">
        <w:rPr>
          <w:noProof/>
          <w:sz w:val="24"/>
          <w:szCs w:val="24"/>
        </w:rPr>
        <w:t>с</w:t>
      </w:r>
      <w:r>
        <w:rPr>
          <w:noProof/>
          <w:sz w:val="24"/>
          <w:szCs w:val="24"/>
          <w:lang w:val="ru-RU"/>
        </w:rPr>
        <w:t xml:space="preserve">та </w:t>
      </w:r>
    </w:p>
    <w:p w:rsidR="00F27DDE" w:rsidRDefault="00F27DDE" w:rsidP="00F27DDE">
      <w:pPr>
        <w:jc w:val="right"/>
        <w:rPr>
          <w:noProof/>
          <w:sz w:val="24"/>
          <w:szCs w:val="24"/>
          <w:lang w:val="ru-RU"/>
        </w:rPr>
      </w:pPr>
    </w:p>
    <w:p w:rsidR="00F27DDE" w:rsidRPr="00F27DDE" w:rsidRDefault="00F27DDE" w:rsidP="00F27DDE">
      <w:pPr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  </w:t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  <w:t xml:space="preserve">    </w:t>
      </w:r>
      <w:r>
        <w:rPr>
          <w:noProof/>
          <w:sz w:val="24"/>
          <w:szCs w:val="24"/>
          <w:u w:val="single"/>
          <w:lang w:val="ru-RU"/>
        </w:rPr>
        <w:t xml:space="preserve">                                                     </w:t>
      </w:r>
      <w:r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lang w:val="ru-RU"/>
        </w:rPr>
        <w:tab/>
      </w:r>
      <w:r>
        <w:rPr>
          <w:noProof/>
          <w:sz w:val="24"/>
          <w:szCs w:val="24"/>
          <w:u w:val="single"/>
          <w:lang w:val="ru-RU"/>
        </w:rPr>
        <w:t xml:space="preserve">     </w:t>
      </w:r>
    </w:p>
    <w:sectPr w:rsidR="00F27DDE" w:rsidRPr="00F27DDE" w:rsidSect="00F71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99B"/>
    <w:multiLevelType w:val="hybridMultilevel"/>
    <w:tmpl w:val="0A36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712C8"/>
    <w:multiLevelType w:val="hybridMultilevel"/>
    <w:tmpl w:val="B4128E06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lowerLetter"/>
      <w:lvlText w:val="%2."/>
      <w:lvlJc w:val="left"/>
      <w:pPr>
        <w:ind w:left="1800" w:hanging="360"/>
      </w:pPr>
    </w:lvl>
    <w:lvl w:ilvl="2" w:tplc="281A001B">
      <w:start w:val="1"/>
      <w:numFmt w:val="lowerRoman"/>
      <w:lvlText w:val="%3."/>
      <w:lvlJc w:val="right"/>
      <w:pPr>
        <w:ind w:left="2520" w:hanging="180"/>
      </w:pPr>
    </w:lvl>
    <w:lvl w:ilvl="3" w:tplc="281A000F">
      <w:start w:val="1"/>
      <w:numFmt w:val="decimal"/>
      <w:lvlText w:val="%4."/>
      <w:lvlJc w:val="left"/>
      <w:pPr>
        <w:ind w:left="3240" w:hanging="360"/>
      </w:pPr>
    </w:lvl>
    <w:lvl w:ilvl="4" w:tplc="281A0019">
      <w:start w:val="1"/>
      <w:numFmt w:val="lowerLetter"/>
      <w:lvlText w:val="%5."/>
      <w:lvlJc w:val="left"/>
      <w:pPr>
        <w:ind w:left="3960" w:hanging="360"/>
      </w:pPr>
    </w:lvl>
    <w:lvl w:ilvl="5" w:tplc="281A001B">
      <w:start w:val="1"/>
      <w:numFmt w:val="lowerRoman"/>
      <w:lvlText w:val="%6."/>
      <w:lvlJc w:val="right"/>
      <w:pPr>
        <w:ind w:left="4680" w:hanging="180"/>
      </w:pPr>
    </w:lvl>
    <w:lvl w:ilvl="6" w:tplc="281A000F">
      <w:start w:val="1"/>
      <w:numFmt w:val="decimal"/>
      <w:lvlText w:val="%7."/>
      <w:lvlJc w:val="left"/>
      <w:pPr>
        <w:ind w:left="5400" w:hanging="360"/>
      </w:pPr>
    </w:lvl>
    <w:lvl w:ilvl="7" w:tplc="281A0019">
      <w:start w:val="1"/>
      <w:numFmt w:val="lowerLetter"/>
      <w:lvlText w:val="%8."/>
      <w:lvlJc w:val="left"/>
      <w:pPr>
        <w:ind w:left="6120" w:hanging="360"/>
      </w:pPr>
    </w:lvl>
    <w:lvl w:ilvl="8" w:tplc="2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C0F"/>
    <w:rsid w:val="000025A4"/>
    <w:rsid w:val="00012749"/>
    <w:rsid w:val="000821D7"/>
    <w:rsid w:val="000D70EB"/>
    <w:rsid w:val="00124C0F"/>
    <w:rsid w:val="00131919"/>
    <w:rsid w:val="001922B6"/>
    <w:rsid w:val="001A5E99"/>
    <w:rsid w:val="001B6BB5"/>
    <w:rsid w:val="001C79E5"/>
    <w:rsid w:val="002148C7"/>
    <w:rsid w:val="0027193F"/>
    <w:rsid w:val="002A580B"/>
    <w:rsid w:val="002F6800"/>
    <w:rsid w:val="003217A6"/>
    <w:rsid w:val="003304DD"/>
    <w:rsid w:val="003E0D8B"/>
    <w:rsid w:val="003E74EF"/>
    <w:rsid w:val="004B4884"/>
    <w:rsid w:val="004E3AF3"/>
    <w:rsid w:val="00565230"/>
    <w:rsid w:val="00594C31"/>
    <w:rsid w:val="00627237"/>
    <w:rsid w:val="006300BD"/>
    <w:rsid w:val="00660015"/>
    <w:rsid w:val="00684238"/>
    <w:rsid w:val="00685B93"/>
    <w:rsid w:val="006C67DE"/>
    <w:rsid w:val="00742351"/>
    <w:rsid w:val="007836D0"/>
    <w:rsid w:val="007A19A3"/>
    <w:rsid w:val="007E4D1D"/>
    <w:rsid w:val="00800D46"/>
    <w:rsid w:val="0084517D"/>
    <w:rsid w:val="00875BE4"/>
    <w:rsid w:val="0092057F"/>
    <w:rsid w:val="00941D2B"/>
    <w:rsid w:val="00947C42"/>
    <w:rsid w:val="009C1CFE"/>
    <w:rsid w:val="00A049D6"/>
    <w:rsid w:val="00A30B52"/>
    <w:rsid w:val="00AC6DC8"/>
    <w:rsid w:val="00C05902"/>
    <w:rsid w:val="00C2635E"/>
    <w:rsid w:val="00C33E7A"/>
    <w:rsid w:val="00C40221"/>
    <w:rsid w:val="00C439C4"/>
    <w:rsid w:val="00C879B4"/>
    <w:rsid w:val="00C95256"/>
    <w:rsid w:val="00D276C5"/>
    <w:rsid w:val="00D30F79"/>
    <w:rsid w:val="00D57A2A"/>
    <w:rsid w:val="00E17EF3"/>
    <w:rsid w:val="00E365CD"/>
    <w:rsid w:val="00E721F7"/>
    <w:rsid w:val="00E93B98"/>
    <w:rsid w:val="00EA66DC"/>
    <w:rsid w:val="00EC3769"/>
    <w:rsid w:val="00F0559B"/>
    <w:rsid w:val="00F27DDE"/>
    <w:rsid w:val="00F711B2"/>
    <w:rsid w:val="00F834DD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0F"/>
    <w:pPr>
      <w:spacing w:after="0" w:line="240" w:lineRule="auto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C0F"/>
    <w:pPr>
      <w:ind w:left="720"/>
    </w:pPr>
  </w:style>
  <w:style w:type="character" w:styleId="Hyperlink">
    <w:name w:val="Hyperlink"/>
    <w:basedOn w:val="DefaultParagraphFont"/>
    <w:uiPriority w:val="99"/>
    <w:unhideWhenUsed/>
    <w:rsid w:val="00F27D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gas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66D0-9F59-4FF4-9564-F49342A4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Grbic</dc:creator>
  <cp:lastModifiedBy>SEKRETARICA</cp:lastModifiedBy>
  <cp:revision>2</cp:revision>
  <cp:lastPrinted>2018-12-04T07:39:00Z</cp:lastPrinted>
  <dcterms:created xsi:type="dcterms:W3CDTF">2020-11-30T07:00:00Z</dcterms:created>
  <dcterms:modified xsi:type="dcterms:W3CDTF">2020-11-30T07:00:00Z</dcterms:modified>
</cp:coreProperties>
</file>